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274"/>
        <w:tblW w:w="0" w:type="auto"/>
        <w:tblLook w:val="04A0" w:firstRow="1" w:lastRow="0" w:firstColumn="1" w:lastColumn="0" w:noHBand="0" w:noVBand="1"/>
      </w:tblPr>
      <w:tblGrid>
        <w:gridCol w:w="4045"/>
        <w:gridCol w:w="9691"/>
        <w:gridCol w:w="1084"/>
      </w:tblGrid>
      <w:tr w:rsidR="001B1687" w:rsidTr="001B1687">
        <w:trPr>
          <w:trHeight w:val="274"/>
        </w:trPr>
        <w:tc>
          <w:tcPr>
            <w:tcW w:w="4045" w:type="dxa"/>
          </w:tcPr>
          <w:p w:rsidR="001B1687" w:rsidRPr="001B1687" w:rsidRDefault="006A1429" w:rsidP="00FD6703">
            <w:pPr>
              <w:jc w:val="center"/>
              <w:rPr>
                <w:rFonts w:ascii="Times New Roman" w:hAnsi="Times New Roman" w:cs="Times New Roman"/>
                <w:b/>
              </w:rPr>
            </w:pPr>
            <w:r w:rsidRPr="006A1429">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00C4115C" wp14:editId="7CDAB2E3">
                      <wp:simplePos x="0" y="0"/>
                      <wp:positionH relativeFrom="column">
                        <wp:posOffset>-68580</wp:posOffset>
                      </wp:positionH>
                      <wp:positionV relativeFrom="paragraph">
                        <wp:posOffset>-447675</wp:posOffset>
                      </wp:positionV>
                      <wp:extent cx="9467850" cy="419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0" cy="419100"/>
                              </a:xfrm>
                              <a:prstGeom prst="rect">
                                <a:avLst/>
                              </a:prstGeom>
                              <a:solidFill>
                                <a:srgbClr val="FFFFFF"/>
                              </a:solidFill>
                              <a:ln w="9525">
                                <a:noFill/>
                                <a:miter lim="800000"/>
                                <a:headEnd/>
                                <a:tailEnd/>
                              </a:ln>
                            </wps:spPr>
                            <wps:txbx>
                              <w:txbxContent>
                                <w:p w:rsidR="006A1429" w:rsidRDefault="006A1429" w:rsidP="006A1429">
                                  <w:pPr>
                                    <w:spacing w:after="0" w:line="240" w:lineRule="auto"/>
                                    <w:jc w:val="center"/>
                                    <w:rPr>
                                      <w:rFonts w:ascii="Times New Roman" w:hAnsi="Times New Roman" w:cs="Times New Roman"/>
                                      <w:b/>
                                      <w:u w:val="single"/>
                                    </w:rPr>
                                  </w:pPr>
                                  <w:r w:rsidRPr="006A1429">
                                    <w:rPr>
                                      <w:rFonts w:ascii="Times New Roman" w:hAnsi="Times New Roman" w:cs="Times New Roman"/>
                                      <w:b/>
                                    </w:rPr>
                                    <w:t xml:space="preserve">Socratic Seminar Prep Notes for </w:t>
                                  </w:r>
                                  <w:r w:rsidR="00D11C70">
                                    <w:rPr>
                                      <w:rFonts w:ascii="Times New Roman" w:hAnsi="Times New Roman" w:cs="Times New Roman"/>
                                      <w:b/>
                                      <w:u w:val="single"/>
                                    </w:rPr>
                                    <w:t>Number the Stars</w:t>
                                  </w:r>
                                </w:p>
                                <w:p w:rsidR="006A1429" w:rsidRPr="006A1429" w:rsidRDefault="006A1429" w:rsidP="006A1429">
                                  <w:pPr>
                                    <w:spacing w:after="0" w:line="240" w:lineRule="auto"/>
                                    <w:rPr>
                                      <w:rFonts w:ascii="Times New Roman" w:hAnsi="Times New Roman" w:cs="Times New Roman"/>
                                      <w:sz w:val="20"/>
                                      <w:szCs w:val="20"/>
                                    </w:rPr>
                                  </w:pPr>
                                  <w:r w:rsidRPr="006A1429">
                                    <w:rPr>
                                      <w:rFonts w:ascii="Times New Roman" w:hAnsi="Times New Roman" w:cs="Times New Roman"/>
                                      <w:b/>
                                      <w:sz w:val="20"/>
                                      <w:szCs w:val="20"/>
                                    </w:rPr>
                                    <w:t>Directions:</w:t>
                                  </w:r>
                                  <w:r w:rsidRPr="006A1429">
                                    <w:rPr>
                                      <w:rFonts w:ascii="Times New Roman" w:hAnsi="Times New Roman" w:cs="Times New Roman"/>
                                      <w:sz w:val="20"/>
                                      <w:szCs w:val="20"/>
                                    </w:rPr>
                                    <w:t xml:space="preserve">  Answer all questions by providing evidence from the text to support your response.  You must list the page number.</w:t>
                                  </w:r>
                                  <w:r>
                                    <w:rPr>
                                      <w:rFonts w:ascii="Times New Roman" w:hAnsi="Times New Roman" w:cs="Times New Roman"/>
                                      <w:sz w:val="20"/>
                                      <w:szCs w:val="20"/>
                                    </w:rPr>
                                    <w:t xml:space="preserve">  Use another sheet of paper if you need more space.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C4115C" id="_x0000_t202" coordsize="21600,21600" o:spt="202" path="m,l,21600r21600,l21600,xe">
                      <v:stroke joinstyle="miter"/>
                      <v:path gradientshapeok="t" o:connecttype="rect"/>
                    </v:shapetype>
                    <v:shape id="Text Box 2" o:spid="_x0000_s1026" type="#_x0000_t202" style="position:absolute;left:0;text-align:left;margin-left:-5.4pt;margin-top:-35.25pt;width:745.5pt;height:3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" stroked="f">
                      <v:textbox>
                        <w:txbxContent>
                          <w:p w:rsidR="006A1429" w:rsidRDefault="006A1429" w:rsidP="006A1429">
                            <w:pPr>
                              <w:spacing w:after="0" w:line="240" w:lineRule="auto"/>
                              <w:jc w:val="center"/>
                              <w:rPr>
                                <w:rFonts w:ascii="Times New Roman" w:hAnsi="Times New Roman" w:cs="Times New Roman"/>
                                <w:b/>
                                <w:u w:val="single"/>
                              </w:rPr>
                            </w:pPr>
                            <w:r w:rsidRPr="006A1429">
                              <w:rPr>
                                <w:rFonts w:ascii="Times New Roman" w:hAnsi="Times New Roman" w:cs="Times New Roman"/>
                                <w:b/>
                              </w:rPr>
                              <w:t xml:space="preserve">Socratic Seminar Prep Notes for </w:t>
                            </w:r>
                            <w:r w:rsidR="00D11C70">
                              <w:rPr>
                                <w:rFonts w:ascii="Times New Roman" w:hAnsi="Times New Roman" w:cs="Times New Roman"/>
                                <w:b/>
                                <w:u w:val="single"/>
                              </w:rPr>
                              <w:t>Number the Stars</w:t>
                            </w:r>
                          </w:p>
                          <w:p w:rsidR="006A1429" w:rsidRPr="006A1429" w:rsidRDefault="006A1429" w:rsidP="006A1429">
                            <w:pPr>
                              <w:spacing w:after="0" w:line="240" w:lineRule="auto"/>
                              <w:rPr>
                                <w:rFonts w:ascii="Times New Roman" w:hAnsi="Times New Roman" w:cs="Times New Roman"/>
                                <w:sz w:val="20"/>
                                <w:szCs w:val="20"/>
                              </w:rPr>
                            </w:pPr>
                            <w:r w:rsidRPr="006A1429">
                              <w:rPr>
                                <w:rFonts w:ascii="Times New Roman" w:hAnsi="Times New Roman" w:cs="Times New Roman"/>
                                <w:b/>
                                <w:sz w:val="20"/>
                                <w:szCs w:val="20"/>
                              </w:rPr>
                              <w:t>Directions:</w:t>
                            </w:r>
                            <w:r w:rsidRPr="006A1429">
                              <w:rPr>
                                <w:rFonts w:ascii="Times New Roman" w:hAnsi="Times New Roman" w:cs="Times New Roman"/>
                                <w:sz w:val="20"/>
                                <w:szCs w:val="20"/>
                              </w:rPr>
                              <w:t xml:space="preserve">  Answer all questions by providing evidence from the text to support your response.  You must list the page number.</w:t>
                            </w:r>
                            <w:r>
                              <w:rPr>
                                <w:rFonts w:ascii="Times New Roman" w:hAnsi="Times New Roman" w:cs="Times New Roman"/>
                                <w:sz w:val="20"/>
                                <w:szCs w:val="20"/>
                              </w:rPr>
                              <w:t xml:space="preserve">  Use another sheet of paper if you need more space.</w:t>
                            </w:r>
                          </w:p>
                        </w:txbxContent>
                      </v:textbox>
                    </v:shape>
                  </w:pict>
                </mc:Fallback>
              </mc:AlternateContent>
            </w:r>
            <w:r w:rsidR="001B1687" w:rsidRPr="001B1687">
              <w:rPr>
                <w:rFonts w:ascii="Times New Roman" w:hAnsi="Times New Roman" w:cs="Times New Roman"/>
                <w:b/>
              </w:rPr>
              <w:t>Question</w:t>
            </w:r>
          </w:p>
        </w:tc>
        <w:tc>
          <w:tcPr>
            <w:tcW w:w="9691" w:type="dxa"/>
          </w:tcPr>
          <w:p w:rsidR="001B1687" w:rsidRPr="001B1687" w:rsidRDefault="001B1687" w:rsidP="001B1687">
            <w:pPr>
              <w:jc w:val="center"/>
              <w:rPr>
                <w:rFonts w:ascii="Times New Roman" w:hAnsi="Times New Roman" w:cs="Times New Roman"/>
                <w:b/>
              </w:rPr>
            </w:pPr>
            <w:r w:rsidRPr="001B1687">
              <w:rPr>
                <w:rFonts w:ascii="Times New Roman" w:hAnsi="Times New Roman" w:cs="Times New Roman"/>
                <w:b/>
              </w:rPr>
              <w:t>Response with Textual Evidence as Support</w:t>
            </w:r>
          </w:p>
        </w:tc>
        <w:tc>
          <w:tcPr>
            <w:tcW w:w="1084" w:type="dxa"/>
          </w:tcPr>
          <w:p w:rsidR="001B1687" w:rsidRPr="001B1687" w:rsidRDefault="001B1687" w:rsidP="00FD6703">
            <w:pPr>
              <w:jc w:val="center"/>
              <w:rPr>
                <w:rFonts w:ascii="Times New Roman" w:hAnsi="Times New Roman" w:cs="Times New Roman"/>
                <w:b/>
              </w:rPr>
            </w:pPr>
            <w:r w:rsidRPr="001B1687">
              <w:rPr>
                <w:rFonts w:ascii="Times New Roman" w:hAnsi="Times New Roman" w:cs="Times New Roman"/>
                <w:b/>
              </w:rPr>
              <w:t xml:space="preserve">Page </w:t>
            </w:r>
          </w:p>
          <w:p w:rsidR="001B1687" w:rsidRPr="001B1687" w:rsidRDefault="001B1687" w:rsidP="00FD6703">
            <w:pPr>
              <w:jc w:val="center"/>
              <w:rPr>
                <w:rFonts w:ascii="Times New Roman" w:hAnsi="Times New Roman" w:cs="Times New Roman"/>
                <w:b/>
              </w:rPr>
            </w:pPr>
            <w:r w:rsidRPr="001B1687">
              <w:rPr>
                <w:rFonts w:ascii="Times New Roman" w:hAnsi="Times New Roman" w:cs="Times New Roman"/>
                <w:b/>
              </w:rPr>
              <w:t>Numbers</w:t>
            </w:r>
          </w:p>
        </w:tc>
      </w:tr>
      <w:tr w:rsidR="001B1687" w:rsidTr="001B1687">
        <w:trPr>
          <w:trHeight w:val="2197"/>
        </w:trPr>
        <w:tc>
          <w:tcPr>
            <w:tcW w:w="4045" w:type="dxa"/>
          </w:tcPr>
          <w:p w:rsidR="001B1687" w:rsidRPr="001B1687" w:rsidRDefault="001B1687" w:rsidP="009D3F57">
            <w:pPr>
              <w:rPr>
                <w:rFonts w:ascii="Times New Roman" w:hAnsi="Times New Roman" w:cs="Times New Roman"/>
              </w:rPr>
            </w:pPr>
            <w:r w:rsidRPr="001B1687">
              <w:rPr>
                <w:rFonts w:ascii="Times New Roman" w:hAnsi="Times New Roman" w:cs="Times New Roman"/>
              </w:rPr>
              <w:t xml:space="preserve">1.  </w:t>
            </w:r>
            <w:r w:rsidR="009D3F57">
              <w:rPr>
                <w:rFonts w:ascii="Times New Roman" w:hAnsi="Times New Roman" w:cs="Times New Roman"/>
              </w:rPr>
              <w:t xml:space="preserve">In your own words, what does courage mean?  </w:t>
            </w:r>
            <w:r w:rsidR="0050449C">
              <w:rPr>
                <w:rFonts w:ascii="Times New Roman" w:hAnsi="Times New Roman" w:cs="Times New Roman"/>
              </w:rPr>
              <w:t xml:space="preserve">What is the relationship between courage and sacrifice?  </w:t>
            </w:r>
            <w:r w:rsidR="009D3F57">
              <w:rPr>
                <w:rFonts w:ascii="Times New Roman" w:hAnsi="Times New Roman" w:cs="Times New Roman"/>
              </w:rPr>
              <w:t>Who do you think was the bravest character in the novel and why?</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2327"/>
        </w:trPr>
        <w:tc>
          <w:tcPr>
            <w:tcW w:w="4045" w:type="dxa"/>
          </w:tcPr>
          <w:p w:rsidR="001B1687" w:rsidRPr="001B1687" w:rsidRDefault="001B1687" w:rsidP="009D3F57">
            <w:pPr>
              <w:rPr>
                <w:rFonts w:ascii="Times New Roman" w:hAnsi="Times New Roman" w:cs="Times New Roman"/>
              </w:rPr>
            </w:pPr>
            <w:r w:rsidRPr="001B1687">
              <w:rPr>
                <w:rFonts w:ascii="Times New Roman" w:hAnsi="Times New Roman" w:cs="Times New Roman"/>
              </w:rPr>
              <w:t xml:space="preserve">2.  </w:t>
            </w:r>
            <w:r w:rsidR="0050449C">
              <w:rPr>
                <w:rFonts w:ascii="Times New Roman" w:hAnsi="Times New Roman" w:cs="Times New Roman"/>
              </w:rPr>
              <w:t xml:space="preserve">How were Hitler’s objectives similar to problems today?  </w:t>
            </w:r>
            <w:r w:rsidR="009D3F57">
              <w:rPr>
                <w:rFonts w:ascii="Times New Roman" w:hAnsi="Times New Roman" w:cs="Times New Roman"/>
              </w:rPr>
              <w:t>Could this (or has this) historical event happen today or in the future?  Give an example of similar world events.  (Think of world leaders like Saddam Hussein and Fidel Castro</w:t>
            </w:r>
            <w:r w:rsidR="0050449C">
              <w:rPr>
                <w:rFonts w:ascii="Times New Roman" w:hAnsi="Times New Roman" w:cs="Times New Roman"/>
              </w:rPr>
              <w:t xml:space="preserve"> and missions like “Operation Freedom-Iraq.”</w:t>
            </w:r>
            <w:r w:rsidR="009D3F57">
              <w:rPr>
                <w:rFonts w:ascii="Times New Roman" w:hAnsi="Times New Roman" w:cs="Times New Roman"/>
              </w:rPr>
              <w:t>)</w:t>
            </w:r>
            <w:r w:rsidR="0050449C">
              <w:rPr>
                <w:rFonts w:ascii="Times New Roman" w:hAnsi="Times New Roman" w:cs="Times New Roman"/>
              </w:rPr>
              <w:t xml:space="preserve">  </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D56346">
        <w:trPr>
          <w:trHeight w:val="2672"/>
        </w:trPr>
        <w:tc>
          <w:tcPr>
            <w:tcW w:w="4045" w:type="dxa"/>
          </w:tcPr>
          <w:p w:rsidR="001B1687" w:rsidRPr="001B1687" w:rsidRDefault="001B1687" w:rsidP="009D3F57">
            <w:pPr>
              <w:rPr>
                <w:rFonts w:ascii="Times New Roman" w:hAnsi="Times New Roman" w:cs="Times New Roman"/>
              </w:rPr>
            </w:pPr>
            <w:r w:rsidRPr="001B1687">
              <w:rPr>
                <w:rFonts w:ascii="Times New Roman" w:hAnsi="Times New Roman" w:cs="Times New Roman"/>
              </w:rPr>
              <w:t>3.</w:t>
            </w:r>
            <w:r>
              <w:rPr>
                <w:rFonts w:ascii="Times New Roman" w:hAnsi="Times New Roman" w:cs="Times New Roman"/>
              </w:rPr>
              <w:t xml:space="preserve"> </w:t>
            </w:r>
            <w:r w:rsidRPr="001B1687">
              <w:rPr>
                <w:rFonts w:ascii="Times New Roman" w:hAnsi="Times New Roman" w:cs="Times New Roman"/>
              </w:rPr>
              <w:t xml:space="preserve"> </w:t>
            </w:r>
            <w:r w:rsidR="0050449C">
              <w:rPr>
                <w:rFonts w:ascii="Times New Roman" w:hAnsi="Times New Roman" w:cs="Times New Roman"/>
              </w:rPr>
              <w:t>How would you devise a coping mechanism to get you through the horrible conditions of a concentration camp?  How would you have handled being a prisoner in a concentration camp at your present age?</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1985"/>
        </w:trPr>
        <w:tc>
          <w:tcPr>
            <w:tcW w:w="4045" w:type="dxa"/>
          </w:tcPr>
          <w:p w:rsidR="001B1687" w:rsidRPr="001B1687" w:rsidRDefault="001B1687" w:rsidP="009D3F57">
            <w:pPr>
              <w:rPr>
                <w:rFonts w:ascii="Times New Roman" w:hAnsi="Times New Roman" w:cs="Times New Roman"/>
              </w:rPr>
            </w:pPr>
            <w:r w:rsidRPr="001B1687">
              <w:rPr>
                <w:rFonts w:ascii="Times New Roman" w:hAnsi="Times New Roman" w:cs="Times New Roman"/>
              </w:rPr>
              <w:t xml:space="preserve">4.  </w:t>
            </w:r>
            <w:r w:rsidR="0050449C">
              <w:rPr>
                <w:rFonts w:ascii="Times New Roman" w:hAnsi="Times New Roman" w:cs="Times New Roman"/>
              </w:rPr>
              <w:t>Choose one word that describes Annemarie and provide</w:t>
            </w:r>
            <w:r w:rsidR="002C0789">
              <w:rPr>
                <w:rFonts w:ascii="Times New Roman" w:hAnsi="Times New Roman" w:cs="Times New Roman"/>
              </w:rPr>
              <w:t xml:space="preserve"> at least three pieces of</w:t>
            </w:r>
            <w:r w:rsidR="0050449C">
              <w:rPr>
                <w:rFonts w:ascii="Times New Roman" w:hAnsi="Times New Roman" w:cs="Times New Roman"/>
              </w:rPr>
              <w:t xml:space="preserve"> evidence from the text to support your choice.</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D56346">
        <w:trPr>
          <w:trHeight w:val="2057"/>
        </w:trPr>
        <w:tc>
          <w:tcPr>
            <w:tcW w:w="4045" w:type="dxa"/>
          </w:tcPr>
          <w:p w:rsidR="001B1687" w:rsidRDefault="001B1687" w:rsidP="009D3F57">
            <w:pPr>
              <w:rPr>
                <w:rFonts w:ascii="Times New Roman" w:hAnsi="Times New Roman" w:cs="Times New Roman"/>
              </w:rPr>
            </w:pPr>
            <w:r w:rsidRPr="001B1687">
              <w:rPr>
                <w:rFonts w:ascii="Times New Roman" w:hAnsi="Times New Roman" w:cs="Times New Roman"/>
              </w:rPr>
              <w:lastRenderedPageBreak/>
              <w:t xml:space="preserve">5.  </w:t>
            </w:r>
            <w:r w:rsidR="0050449C">
              <w:rPr>
                <w:rFonts w:ascii="Times New Roman" w:hAnsi="Times New Roman" w:cs="Times New Roman"/>
              </w:rPr>
              <w:t>Why is the setting so important to the novel?  How does the setting enable the Danes to aid the Jews’ escape?  W</w:t>
            </w:r>
            <w:r w:rsidR="00975C5C">
              <w:rPr>
                <w:rFonts w:ascii="Times New Roman" w:hAnsi="Times New Roman" w:cs="Times New Roman"/>
              </w:rPr>
              <w:t>hat details from the story help</w:t>
            </w:r>
            <w:r w:rsidR="0050449C">
              <w:rPr>
                <w:rFonts w:ascii="Times New Roman" w:hAnsi="Times New Roman" w:cs="Times New Roman"/>
              </w:rPr>
              <w:t xml:space="preserve"> to develop the setting and the mood it creates?</w:t>
            </w:r>
          </w:p>
          <w:p w:rsidR="00D56346" w:rsidRDefault="00D56346" w:rsidP="009D3F57">
            <w:pPr>
              <w:rPr>
                <w:rFonts w:ascii="Times New Roman" w:hAnsi="Times New Roman" w:cs="Times New Roman"/>
              </w:rPr>
            </w:pPr>
          </w:p>
          <w:p w:rsidR="00D56346" w:rsidRDefault="00D56346" w:rsidP="009D3F57">
            <w:pPr>
              <w:rPr>
                <w:rFonts w:ascii="Times New Roman" w:hAnsi="Times New Roman" w:cs="Times New Roman"/>
              </w:rPr>
            </w:pPr>
          </w:p>
          <w:p w:rsidR="00D56346" w:rsidRDefault="00D56346" w:rsidP="009D3F57">
            <w:pPr>
              <w:rPr>
                <w:rFonts w:ascii="Times New Roman" w:hAnsi="Times New Roman" w:cs="Times New Roman"/>
              </w:rPr>
            </w:pPr>
          </w:p>
          <w:p w:rsidR="00D56346" w:rsidRDefault="00D56346" w:rsidP="009D3F57">
            <w:pPr>
              <w:rPr>
                <w:rFonts w:ascii="Times New Roman" w:hAnsi="Times New Roman" w:cs="Times New Roman"/>
              </w:rPr>
            </w:pPr>
          </w:p>
          <w:p w:rsidR="00D56346" w:rsidRPr="001B1687" w:rsidRDefault="00D56346" w:rsidP="009D3F57">
            <w:pPr>
              <w:rPr>
                <w:rFonts w:ascii="Times New Roman" w:hAnsi="Times New Roman" w:cs="Times New Roman"/>
              </w:rPr>
            </w:pP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D56346">
        <w:trPr>
          <w:trHeight w:val="2615"/>
        </w:trPr>
        <w:tc>
          <w:tcPr>
            <w:tcW w:w="4045" w:type="dxa"/>
          </w:tcPr>
          <w:p w:rsidR="001B1687" w:rsidRPr="001B1687" w:rsidRDefault="001B1687" w:rsidP="009D3F57">
            <w:pPr>
              <w:rPr>
                <w:rFonts w:ascii="Times New Roman" w:hAnsi="Times New Roman" w:cs="Times New Roman"/>
              </w:rPr>
            </w:pPr>
            <w:r w:rsidRPr="001B1687">
              <w:rPr>
                <w:rFonts w:ascii="Times New Roman" w:hAnsi="Times New Roman" w:cs="Times New Roman"/>
              </w:rPr>
              <w:t xml:space="preserve">6.  </w:t>
            </w:r>
            <w:r w:rsidR="00F57922">
              <w:rPr>
                <w:rFonts w:ascii="Times New Roman" w:hAnsi="Times New Roman" w:cs="Times New Roman"/>
              </w:rPr>
              <w:t xml:space="preserve">What is one theme for the novel?  Why?  Which character in the story helps the reader to understand the author’s message?  </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D56346">
        <w:trPr>
          <w:trHeight w:val="2768"/>
        </w:trPr>
        <w:tc>
          <w:tcPr>
            <w:tcW w:w="4045" w:type="dxa"/>
          </w:tcPr>
          <w:p w:rsidR="001B1687" w:rsidRPr="001B1687" w:rsidRDefault="001B1687" w:rsidP="009D3F57">
            <w:pPr>
              <w:rPr>
                <w:rFonts w:ascii="Times New Roman" w:hAnsi="Times New Roman" w:cs="Times New Roman"/>
              </w:rPr>
            </w:pPr>
            <w:r w:rsidRPr="001B1687">
              <w:rPr>
                <w:rFonts w:ascii="Times New Roman" w:hAnsi="Times New Roman" w:cs="Times New Roman"/>
              </w:rPr>
              <w:t xml:space="preserve">7.  </w:t>
            </w:r>
            <w:r w:rsidR="00F57922">
              <w:rPr>
                <w:rFonts w:ascii="Times New Roman" w:hAnsi="Times New Roman" w:cs="Times New Roman"/>
              </w:rPr>
              <w:t>How would you characterize the author’s style?  (Formal, objective, humorous, etc.)  How did the story affect you emotionally?  Find at least three or more examples from the story of words or images that created this effect.</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D56346">
        <w:trPr>
          <w:trHeight w:val="2210"/>
        </w:trPr>
        <w:tc>
          <w:tcPr>
            <w:tcW w:w="4045" w:type="dxa"/>
          </w:tcPr>
          <w:p w:rsidR="001B1687" w:rsidRPr="001B1687" w:rsidRDefault="001B1687" w:rsidP="00975C5C">
            <w:pPr>
              <w:rPr>
                <w:rFonts w:ascii="Times New Roman" w:hAnsi="Times New Roman" w:cs="Times New Roman"/>
              </w:rPr>
            </w:pPr>
            <w:r w:rsidRPr="001B1687">
              <w:rPr>
                <w:rFonts w:ascii="Times New Roman" w:hAnsi="Times New Roman" w:cs="Times New Roman"/>
              </w:rPr>
              <w:t xml:space="preserve">8.  </w:t>
            </w:r>
            <w:r w:rsidR="00975C5C">
              <w:rPr>
                <w:rFonts w:ascii="Times New Roman" w:hAnsi="Times New Roman" w:cs="Times New Roman"/>
              </w:rPr>
              <w:t xml:space="preserve">Explain how civil disobedience against the German occupation was achieved.  What do you think about lying and deception to protect the innocent?  When would it be acceptable for you to rebel against existing authority?  Consider how </w:t>
            </w:r>
            <w:r w:rsidR="00F57922">
              <w:rPr>
                <w:rFonts w:ascii="Times New Roman" w:hAnsi="Times New Roman" w:cs="Times New Roman"/>
              </w:rPr>
              <w:t>Uncle Henrik states that it’s easier to be brave when you don’t know all the facts</w:t>
            </w:r>
            <w:r w:rsidR="00975C5C">
              <w:rPr>
                <w:rFonts w:ascii="Times New Roman" w:hAnsi="Times New Roman" w:cs="Times New Roman"/>
              </w:rPr>
              <w:t xml:space="preserve">, which leads to </w:t>
            </w:r>
            <w:r w:rsidR="00B90C48">
              <w:rPr>
                <w:rFonts w:ascii="Times New Roman" w:hAnsi="Times New Roman" w:cs="Times New Roman"/>
              </w:rPr>
              <w:t xml:space="preserve">some </w:t>
            </w:r>
            <w:bookmarkStart w:id="0" w:name="_GoBack"/>
            <w:bookmarkEnd w:id="0"/>
            <w:r w:rsidR="00975C5C">
              <w:rPr>
                <w:rFonts w:ascii="Times New Roman" w:hAnsi="Times New Roman" w:cs="Times New Roman"/>
              </w:rPr>
              <w:t>lying</w:t>
            </w:r>
            <w:r w:rsidR="00F57922">
              <w:rPr>
                <w:rFonts w:ascii="Times New Roman" w:hAnsi="Times New Roman" w:cs="Times New Roman"/>
              </w:rPr>
              <w:t xml:space="preserve">.   </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bl>
    <w:p w:rsidR="0081417B" w:rsidRPr="000F403A" w:rsidRDefault="0081417B" w:rsidP="00695AE4">
      <w:pPr>
        <w:rPr>
          <w:rFonts w:ascii="Times New Roman" w:hAnsi="Times New Roman" w:cs="Times New Roman"/>
          <w:sz w:val="24"/>
          <w:szCs w:val="24"/>
          <w:u w:val="single"/>
        </w:rPr>
      </w:pPr>
    </w:p>
    <w:sectPr w:rsidR="0081417B" w:rsidRPr="000F403A" w:rsidSect="000B6BA9">
      <w:pgSz w:w="15840" w:h="12240" w:orient="landscape"/>
      <w:pgMar w:top="475" w:right="432" w:bottom="432"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9928AF"/>
    <w:multiLevelType w:val="hybridMultilevel"/>
    <w:tmpl w:val="FE440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55"/>
    <w:rsid w:val="000171A6"/>
    <w:rsid w:val="00080B55"/>
    <w:rsid w:val="000B6BA9"/>
    <w:rsid w:val="000F403A"/>
    <w:rsid w:val="001B1687"/>
    <w:rsid w:val="001C3DA9"/>
    <w:rsid w:val="002C0789"/>
    <w:rsid w:val="00502C70"/>
    <w:rsid w:val="0050449C"/>
    <w:rsid w:val="00657783"/>
    <w:rsid w:val="00695AE4"/>
    <w:rsid w:val="006A1429"/>
    <w:rsid w:val="006A3D59"/>
    <w:rsid w:val="00741A1D"/>
    <w:rsid w:val="00770A1C"/>
    <w:rsid w:val="0081417B"/>
    <w:rsid w:val="0082174A"/>
    <w:rsid w:val="00965113"/>
    <w:rsid w:val="00975C5C"/>
    <w:rsid w:val="009D3F57"/>
    <w:rsid w:val="00A51425"/>
    <w:rsid w:val="00B90C48"/>
    <w:rsid w:val="00B92635"/>
    <w:rsid w:val="00C214F4"/>
    <w:rsid w:val="00D11C70"/>
    <w:rsid w:val="00D56346"/>
    <w:rsid w:val="00E759D4"/>
    <w:rsid w:val="00E97D95"/>
    <w:rsid w:val="00F57922"/>
    <w:rsid w:val="00FD6703"/>
    <w:rsid w:val="00FF6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147F3-1D5D-40E8-B130-F9CF41A3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B55"/>
    <w:pPr>
      <w:ind w:left="720"/>
      <w:contextualSpacing/>
    </w:pPr>
  </w:style>
  <w:style w:type="character" w:styleId="Hyperlink">
    <w:name w:val="Hyperlink"/>
    <w:basedOn w:val="DefaultParagraphFont"/>
    <w:uiPriority w:val="99"/>
    <w:unhideWhenUsed/>
    <w:rsid w:val="0081417B"/>
    <w:rPr>
      <w:color w:val="0563C1" w:themeColor="hyperlink"/>
      <w:u w:val="single"/>
    </w:rPr>
  </w:style>
  <w:style w:type="table" w:styleId="TableGrid">
    <w:name w:val="Table Grid"/>
    <w:basedOn w:val="TableNormal"/>
    <w:uiPriority w:val="39"/>
    <w:rsid w:val="00B926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21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7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 Vinikoff</dc:creator>
  <cp:keywords/>
  <dc:description/>
  <cp:lastModifiedBy>Andrea L. Vinikoff</cp:lastModifiedBy>
  <cp:revision>12</cp:revision>
  <cp:lastPrinted>2014-11-05T21:05:00Z</cp:lastPrinted>
  <dcterms:created xsi:type="dcterms:W3CDTF">2015-12-10T16:58:00Z</dcterms:created>
  <dcterms:modified xsi:type="dcterms:W3CDTF">2015-12-11T18:52:00Z</dcterms:modified>
</cp:coreProperties>
</file>